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91" w:rsidRDefault="00AD1E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bookmarkStart w:id="0" w:name="_GoBack"/>
      <w:r>
        <w:rPr>
          <w:rFonts w:ascii="仿宋_GB2312" w:hAnsi="仿宋_GB2312" w:cs="仿宋_GB2312" w:hint="eastAsia"/>
          <w:color w:val="000000"/>
          <w:w w:val="97"/>
          <w:szCs w:val="32"/>
        </w:rPr>
        <w:t>屯溪区“安康杯”竞赛参赛单位</w:t>
      </w:r>
      <w:r>
        <w:rPr>
          <w:rFonts w:ascii="仿宋_GB2312" w:hAnsi="仿宋_GB2312" w:cs="仿宋_GB2312" w:hint="eastAsia"/>
          <w:w w:val="97"/>
          <w:szCs w:val="32"/>
        </w:rPr>
        <w:t>报名表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24"/>
        <w:gridCol w:w="1628"/>
        <w:gridCol w:w="1717"/>
      </w:tblGrid>
      <w:tr w:rsidR="00743B91">
        <w:trPr>
          <w:trHeight w:val="679"/>
          <w:jc w:val="center"/>
        </w:trPr>
        <w:tc>
          <w:tcPr>
            <w:tcW w:w="1980" w:type="dxa"/>
            <w:vAlign w:val="center"/>
          </w:tcPr>
          <w:bookmarkEnd w:id="0"/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269" w:type="dxa"/>
            <w:gridSpan w:val="3"/>
            <w:vAlign w:val="center"/>
          </w:tcPr>
          <w:p w:rsidR="00743B91" w:rsidRDefault="00743B91">
            <w:pPr>
              <w:spacing w:line="440" w:lineRule="exact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675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924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717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962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所属行业</w:t>
            </w:r>
          </w:p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（选择打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7269" w:type="dxa"/>
            <w:gridSpan w:val="3"/>
            <w:vAlign w:val="center"/>
          </w:tcPr>
          <w:p w:rsidR="00743B91" w:rsidRPr="004C7680" w:rsidRDefault="00AD1E6E" w:rsidP="004C7680">
            <w:pPr>
              <w:spacing w:line="400" w:lineRule="exact"/>
              <w:rPr>
                <w:rFonts w:ascii="仿宋_GB2312" w:hAnsi="仿宋_GB2312" w:cs="Times New Roman"/>
                <w:spacing w:val="-4"/>
                <w:sz w:val="28"/>
                <w:szCs w:val="28"/>
              </w:rPr>
            </w:pP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、农、林、牧、渔业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2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、采矿业；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3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、制造业；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4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、电力、燃气及水的生产和供应业；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5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、建筑业；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6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、交通运输、仓储和邮政业；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7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、信息传输、计算机服务和软件业；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8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、批发和零售业；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9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、住宿和餐饮业；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10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、金融业；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11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、房地产业；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12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、租赁和商务服务业；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13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、科学研究、技术服务和地质勘查业；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14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、水利、环境和公共设施管理业；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15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、居民服务和其他服务业；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16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、教育、卫生、社会保障和社会福利业；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17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、文化、体育；</w:t>
            </w:r>
            <w:r w:rsidRPr="004C7680">
              <w:rPr>
                <w:rFonts w:ascii="仿宋_GB2312" w:hAnsi="仿宋_GB2312" w:cs="仿宋_GB2312"/>
                <w:spacing w:val="-4"/>
                <w:sz w:val="28"/>
                <w:szCs w:val="28"/>
                <w:shd w:val="clear" w:color="auto" w:fill="FFFFFF"/>
              </w:rPr>
              <w:t>18</w:t>
            </w:r>
            <w:r w:rsidRPr="004C7680">
              <w:rPr>
                <w:rFonts w:ascii="仿宋_GB2312" w:hAnsi="仿宋_GB2312" w:cs="仿宋_GB2312" w:hint="eastAsia"/>
                <w:spacing w:val="-4"/>
                <w:sz w:val="28"/>
                <w:szCs w:val="28"/>
                <w:shd w:val="clear" w:color="auto" w:fill="FFFFFF"/>
              </w:rPr>
              <w:t>、其他。</w:t>
            </w:r>
          </w:p>
        </w:tc>
      </w:tr>
      <w:tr w:rsidR="00743B91">
        <w:trPr>
          <w:trHeight w:val="916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竞赛领导小组</w:t>
            </w:r>
          </w:p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成员名单</w:t>
            </w:r>
          </w:p>
        </w:tc>
        <w:tc>
          <w:tcPr>
            <w:tcW w:w="7269" w:type="dxa"/>
            <w:gridSpan w:val="3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739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单位职工总数</w:t>
            </w:r>
          </w:p>
        </w:tc>
        <w:tc>
          <w:tcPr>
            <w:tcW w:w="3924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参赛职工数</w:t>
            </w:r>
          </w:p>
        </w:tc>
        <w:tc>
          <w:tcPr>
            <w:tcW w:w="1717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693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单位班组总数</w:t>
            </w:r>
          </w:p>
        </w:tc>
        <w:tc>
          <w:tcPr>
            <w:tcW w:w="3924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参赛班组数</w:t>
            </w:r>
          </w:p>
        </w:tc>
        <w:tc>
          <w:tcPr>
            <w:tcW w:w="1717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689"/>
          <w:jc w:val="center"/>
        </w:trPr>
        <w:tc>
          <w:tcPr>
            <w:tcW w:w="1980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3924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743B91" w:rsidRDefault="00AD1E6E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17" w:type="dxa"/>
            <w:vAlign w:val="center"/>
          </w:tcPr>
          <w:p w:rsidR="00743B91" w:rsidRDefault="00743B91">
            <w:pPr>
              <w:spacing w:line="440" w:lineRule="exact"/>
              <w:jc w:val="center"/>
              <w:rPr>
                <w:rFonts w:ascii="仿宋_GB2312" w:hAnsi="仿宋_GB2312" w:cs="Times New Roman"/>
                <w:sz w:val="28"/>
                <w:szCs w:val="28"/>
              </w:rPr>
            </w:pPr>
          </w:p>
        </w:tc>
      </w:tr>
      <w:tr w:rsidR="00743B91">
        <w:trPr>
          <w:trHeight w:val="990"/>
          <w:jc w:val="center"/>
        </w:trPr>
        <w:tc>
          <w:tcPr>
            <w:tcW w:w="9249" w:type="dxa"/>
            <w:gridSpan w:val="4"/>
            <w:vAlign w:val="center"/>
          </w:tcPr>
          <w:p w:rsidR="00743B91" w:rsidRDefault="00AD1E6E">
            <w:pPr>
              <w:spacing w:line="400" w:lineRule="exact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竞赛实施方案：</w:t>
            </w:r>
          </w:p>
          <w:p w:rsidR="00743B91" w:rsidRDefault="00743B91">
            <w:pPr>
              <w:rPr>
                <w:rFonts w:ascii="仿宋_GB2312" w:hAnsi="仿宋_GB2312" w:cs="Times New Roman"/>
                <w:sz w:val="28"/>
                <w:szCs w:val="28"/>
              </w:rPr>
            </w:pPr>
          </w:p>
          <w:p w:rsidR="00743B91" w:rsidRDefault="00743B91">
            <w:pPr>
              <w:rPr>
                <w:rFonts w:ascii="仿宋_GB2312" w:hAnsi="仿宋_GB2312" w:cs="Times New Roman"/>
                <w:sz w:val="28"/>
                <w:szCs w:val="28"/>
              </w:rPr>
            </w:pPr>
          </w:p>
          <w:p w:rsidR="00743B91" w:rsidRDefault="00743B91">
            <w:pPr>
              <w:rPr>
                <w:rFonts w:ascii="仿宋_GB2312" w:hAnsi="仿宋_GB2312" w:cs="Times New Roman"/>
                <w:sz w:val="28"/>
                <w:szCs w:val="28"/>
              </w:rPr>
            </w:pPr>
          </w:p>
          <w:p w:rsidR="00743B91" w:rsidRDefault="00743B91">
            <w:pPr>
              <w:rPr>
                <w:rFonts w:ascii="仿宋_GB2312" w:hAnsi="仿宋_GB2312" w:cs="Times New Roman"/>
                <w:sz w:val="28"/>
                <w:szCs w:val="28"/>
              </w:rPr>
            </w:pPr>
          </w:p>
          <w:p w:rsidR="00743B91" w:rsidRDefault="00743B91">
            <w:pPr>
              <w:rPr>
                <w:rFonts w:ascii="仿宋_GB2312" w:hAnsi="仿宋_GB2312" w:cs="Times New Roman" w:hint="eastAsia"/>
                <w:sz w:val="28"/>
                <w:szCs w:val="28"/>
              </w:rPr>
            </w:pPr>
          </w:p>
          <w:p w:rsidR="00743B91" w:rsidRDefault="00AD1E6E">
            <w:pPr>
              <w:ind w:right="560" w:firstLineChars="2400" w:firstLine="6720"/>
              <w:rPr>
                <w:rFonts w:ascii="仿宋_GB2312" w:hAnsi="仿宋_GB2312" w:cs="Times New Roman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位（盖章）</w:t>
            </w:r>
          </w:p>
          <w:p w:rsidR="00743B91" w:rsidRDefault="00AD1E6E" w:rsidP="004C7680">
            <w:pPr>
              <w:ind w:right="560"/>
              <w:jc w:val="center"/>
              <w:rPr>
                <w:rFonts w:ascii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743B91" w:rsidRDefault="00743B91">
      <w:pPr>
        <w:spacing w:line="560" w:lineRule="exact"/>
        <w:rPr>
          <w:rFonts w:hint="eastAsia"/>
        </w:rPr>
      </w:pPr>
    </w:p>
    <w:sectPr w:rsidR="0074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6E" w:rsidRDefault="00AD1E6E" w:rsidP="004C7680">
      <w:r>
        <w:separator/>
      </w:r>
    </w:p>
  </w:endnote>
  <w:endnote w:type="continuationSeparator" w:id="0">
    <w:p w:rsidR="00AD1E6E" w:rsidRDefault="00AD1E6E" w:rsidP="004C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6E" w:rsidRDefault="00AD1E6E" w:rsidP="004C7680">
      <w:r>
        <w:separator/>
      </w:r>
    </w:p>
  </w:footnote>
  <w:footnote w:type="continuationSeparator" w:id="0">
    <w:p w:rsidR="00AD1E6E" w:rsidRDefault="00AD1E6E" w:rsidP="004C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YmQ2YTVlOTE5NTNlNmJjNmU3NmZhNjdhOGI2YTUifQ=="/>
  </w:docVars>
  <w:rsids>
    <w:rsidRoot w:val="311107D0"/>
    <w:rsid w:val="002019B0"/>
    <w:rsid w:val="002F4E2C"/>
    <w:rsid w:val="003440A4"/>
    <w:rsid w:val="00471092"/>
    <w:rsid w:val="00492DE1"/>
    <w:rsid w:val="004C7680"/>
    <w:rsid w:val="006E58D3"/>
    <w:rsid w:val="00743B91"/>
    <w:rsid w:val="00AD1E6E"/>
    <w:rsid w:val="00AD5220"/>
    <w:rsid w:val="00C575CE"/>
    <w:rsid w:val="00E301A5"/>
    <w:rsid w:val="00FA5B95"/>
    <w:rsid w:val="1A743679"/>
    <w:rsid w:val="275F1F29"/>
    <w:rsid w:val="311107D0"/>
    <w:rsid w:val="7D5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80D91"/>
  <w15:docId w15:val="{B821D8B5-2806-418F-B916-C5C65245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莲姐</dc:creator>
  <cp:lastModifiedBy>Administrator</cp:lastModifiedBy>
  <cp:revision>8</cp:revision>
  <cp:lastPrinted>2022-05-05T01:58:00Z</cp:lastPrinted>
  <dcterms:created xsi:type="dcterms:W3CDTF">2019-05-20T03:26:00Z</dcterms:created>
  <dcterms:modified xsi:type="dcterms:W3CDTF">2022-05-09T08:24:00Z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8C280C4A65844714B56348261081CEEE</vt:lpwstr>
  </property>
</Properties>
</file>